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93A" w:rsidRDefault="0059678E">
      <w:bookmarkStart w:id="0" w:name="OLE_LINK1"/>
      <w:bookmarkStart w:id="1" w:name="OLE_LINK2"/>
      <w:r>
        <w:t>October __</w:t>
      </w:r>
      <w:r w:rsidR="008E64CC">
        <w:t>,</w:t>
      </w:r>
      <w:r w:rsidR="006A33F8">
        <w:t xml:space="preserve"> </w:t>
      </w:r>
      <w:r w:rsidR="00197FC1">
        <w:t>2016</w:t>
      </w:r>
    </w:p>
    <w:p w:rsidR="00D8693A" w:rsidRDefault="00D8693A">
      <w:pPr>
        <w:rPr>
          <w:sz w:val="16"/>
          <w:szCs w:val="16"/>
        </w:rPr>
      </w:pPr>
    </w:p>
    <w:p w:rsidR="00ED4315" w:rsidRPr="00ED4315" w:rsidRDefault="00ED4315" w:rsidP="00ED4315">
      <w:r w:rsidRPr="00ED4315">
        <w:t>Cynthia Brown</w:t>
      </w:r>
    </w:p>
    <w:p w:rsidR="00ED4315" w:rsidRPr="00ED4315" w:rsidRDefault="00ED4315" w:rsidP="00ED4315">
      <w:r w:rsidRPr="00ED4315">
        <w:t>Chief, Section of Administration</w:t>
      </w:r>
    </w:p>
    <w:p w:rsidR="00ED4315" w:rsidRPr="00ED4315" w:rsidRDefault="00ED4315" w:rsidP="00ED4315">
      <w:r w:rsidRPr="00ED4315">
        <w:t>Office of Proceedings</w:t>
      </w:r>
    </w:p>
    <w:p w:rsidR="00ED4315" w:rsidRPr="00ED4315" w:rsidRDefault="00ED4315" w:rsidP="00ED4315">
      <w:r w:rsidRPr="00ED4315">
        <w:t>Surface Transportation Board</w:t>
      </w:r>
    </w:p>
    <w:p w:rsidR="00ED4315" w:rsidRPr="00ED4315" w:rsidRDefault="00ED4315" w:rsidP="00ED4315">
      <w:r w:rsidRPr="00ED4315">
        <w:t xml:space="preserve">395 E </w:t>
      </w:r>
      <w:proofErr w:type="gramStart"/>
      <w:r w:rsidRPr="00ED4315">
        <w:t>Street</w:t>
      </w:r>
      <w:proofErr w:type="gramEnd"/>
      <w:r w:rsidRPr="00ED4315">
        <w:t>, SW</w:t>
      </w:r>
    </w:p>
    <w:p w:rsidR="00ED4315" w:rsidRPr="00ED4315" w:rsidRDefault="00ED4315" w:rsidP="00ED4315">
      <w:r w:rsidRPr="00ED4315">
        <w:t>Washington, DC 20423</w:t>
      </w:r>
    </w:p>
    <w:p w:rsidR="006F6866" w:rsidRDefault="006F6866"/>
    <w:p w:rsidR="00D8693A" w:rsidRDefault="006A33F8" w:rsidP="00ED4315">
      <w:pPr>
        <w:ind w:left="1440" w:hanging="720"/>
        <w:rPr>
          <w:b/>
        </w:rPr>
      </w:pPr>
      <w:r>
        <w:t>Re:</w:t>
      </w:r>
      <w:r>
        <w:tab/>
      </w:r>
      <w:r w:rsidR="0059678E">
        <w:t>STB Ex Parte No. 711</w:t>
      </w:r>
      <w:r w:rsidR="00ED4315">
        <w:t xml:space="preserve"> (Sub-No. 1), </w:t>
      </w:r>
      <w:r w:rsidR="0059678E" w:rsidRPr="0059678E">
        <w:rPr>
          <w:i/>
        </w:rPr>
        <w:t>Reciprocal Switching</w:t>
      </w:r>
    </w:p>
    <w:p w:rsidR="00D8693A" w:rsidRDefault="00D8693A"/>
    <w:p w:rsidR="00ED4315" w:rsidRPr="00ED4315" w:rsidRDefault="00ED4315" w:rsidP="00ED4315">
      <w:r w:rsidRPr="00ED4315">
        <w:t>Dear Ms. Brown:</w:t>
      </w:r>
    </w:p>
    <w:p w:rsidR="00ED4315" w:rsidRPr="00ED4315" w:rsidRDefault="00ED4315" w:rsidP="00ED4315"/>
    <w:p w:rsidR="00492B53" w:rsidRDefault="00302279">
      <w:r>
        <w:t xml:space="preserve">My name is ________ </w:t>
      </w:r>
      <w:proofErr w:type="gramStart"/>
      <w:r>
        <w:t xml:space="preserve">[ </w:t>
      </w:r>
      <w:r w:rsidRPr="00302279">
        <w:rPr>
          <w:i/>
          <w:highlight w:val="yellow"/>
        </w:rPr>
        <w:t>insert</w:t>
      </w:r>
      <w:proofErr w:type="gramEnd"/>
      <w:r w:rsidRPr="00302279">
        <w:rPr>
          <w:i/>
          <w:highlight w:val="yellow"/>
        </w:rPr>
        <w:t xml:space="preserve"> person’s name</w:t>
      </w:r>
      <w:r>
        <w:t xml:space="preserve"> ] _______________ and I am the ________ [ </w:t>
      </w:r>
      <w:r w:rsidRPr="00302279">
        <w:rPr>
          <w:i/>
          <w:highlight w:val="yellow"/>
        </w:rPr>
        <w:t>insert title</w:t>
      </w:r>
      <w:r>
        <w:t xml:space="preserve"> ] _____________ for _______ [ </w:t>
      </w:r>
      <w:r w:rsidRPr="00302279">
        <w:rPr>
          <w:i/>
          <w:highlight w:val="yellow"/>
        </w:rPr>
        <w:t>insert company name</w:t>
      </w:r>
      <w:r>
        <w:t xml:space="preserve"> ] </w:t>
      </w:r>
      <w:r w:rsidR="00196EFD">
        <w:t>__________</w:t>
      </w:r>
      <w:r>
        <w:t xml:space="preserve">.  </w:t>
      </w:r>
      <w:r w:rsidR="00196EFD">
        <w:t xml:space="preserve">  </w:t>
      </w:r>
    </w:p>
    <w:p w:rsidR="00262527" w:rsidRDefault="00492B53">
      <w:proofErr w:type="gramStart"/>
      <w:r>
        <w:t xml:space="preserve">[ </w:t>
      </w:r>
      <w:r w:rsidRPr="00302279">
        <w:rPr>
          <w:i/>
          <w:highlight w:val="yellow"/>
        </w:rPr>
        <w:t>insert</w:t>
      </w:r>
      <w:proofErr w:type="gramEnd"/>
      <w:r w:rsidRPr="00302279">
        <w:rPr>
          <w:i/>
          <w:highlight w:val="yellow"/>
        </w:rPr>
        <w:t xml:space="preserve"> company name</w:t>
      </w:r>
      <w:r>
        <w:t xml:space="preserve"> ]  strongly supports the adoption of new reciprocal switching rules that will help facilitate greater rail competition.  </w:t>
      </w:r>
      <w:r w:rsidR="00196EFD">
        <w:t xml:space="preserve">My company has </w:t>
      </w:r>
      <w:r w:rsidR="00196EFD" w:rsidRPr="00196EFD">
        <w:rPr>
          <w:highlight w:val="yellow"/>
        </w:rPr>
        <w:t>[____ or several</w:t>
      </w:r>
      <w:r w:rsidR="00196EFD">
        <w:t xml:space="preserve">] facilities that are served by a single class I rail carrier.  These facilities are subject to substantially higher rail rates and less reliable service than our facilities </w:t>
      </w:r>
      <w:r w:rsidR="00262527">
        <w:t xml:space="preserve">that have rail competition.     </w:t>
      </w:r>
    </w:p>
    <w:p w:rsidR="00262527" w:rsidRDefault="00262527"/>
    <w:p w:rsidR="00CC3E5E" w:rsidRDefault="00262527">
      <w:r>
        <w:t xml:space="preserve">We </w:t>
      </w:r>
      <w:r w:rsidR="00492B53">
        <w:t xml:space="preserve">applaud the </w:t>
      </w:r>
      <w:r w:rsidR="00E73C3F">
        <w:t xml:space="preserve">Surface Transportation Board (“STB”) </w:t>
      </w:r>
      <w:r w:rsidR="00492B53">
        <w:t xml:space="preserve">for opening this </w:t>
      </w:r>
      <w:r w:rsidR="00E73C3F">
        <w:t xml:space="preserve">rulemaking </w:t>
      </w:r>
      <w:r w:rsidR="00492B53">
        <w:t xml:space="preserve">proceeding </w:t>
      </w:r>
      <w:r w:rsidR="00E73C3F">
        <w:t>and agree that new switching rules are needed</w:t>
      </w:r>
      <w:r w:rsidR="00696C45">
        <w:t>.  The rail industry today is vastly different than the industry of the 1980s and</w:t>
      </w:r>
      <w:r w:rsidR="00E73C3F">
        <w:t xml:space="preserve"> </w:t>
      </w:r>
      <w:r w:rsidR="00696C45">
        <w:t xml:space="preserve">no shipper has ever obtained reciprocal switching under the current rules.  </w:t>
      </w:r>
    </w:p>
    <w:p w:rsidR="00CC3E5E" w:rsidRDefault="00CC3E5E"/>
    <w:p w:rsidR="008B777F" w:rsidRDefault="00696C45">
      <w:r>
        <w:t>W</w:t>
      </w:r>
      <w:r w:rsidR="00492B53">
        <w:t xml:space="preserve">e </w:t>
      </w:r>
      <w:r w:rsidR="00262527">
        <w:t xml:space="preserve">encourage the Board to adopt </w:t>
      </w:r>
      <w:r w:rsidR="00492B53">
        <w:t xml:space="preserve">new switching </w:t>
      </w:r>
      <w:r w:rsidR="00E73C3F">
        <w:t xml:space="preserve">standards </w:t>
      </w:r>
      <w:r w:rsidR="00492B53">
        <w:t xml:space="preserve">that will </w:t>
      </w:r>
      <w:r w:rsidR="00E73C3F">
        <w:t xml:space="preserve">result in </w:t>
      </w:r>
      <w:r w:rsidR="00492B53">
        <w:t xml:space="preserve">streamlined proceedings before the Board.  If switching cases are too complex, timely and costly then </w:t>
      </w:r>
      <w:r w:rsidR="00CC3E5E">
        <w:t>the new rules</w:t>
      </w:r>
      <w:r w:rsidR="00492B53">
        <w:t xml:space="preserve"> will be ineffective and will not be used.  </w:t>
      </w:r>
      <w:r w:rsidR="00E73C3F">
        <w:t>We also believe that the Board should change its proposal to address the following:</w:t>
      </w:r>
    </w:p>
    <w:p w:rsidR="008B777F" w:rsidRDefault="008B777F"/>
    <w:p w:rsidR="008B777F" w:rsidRDefault="00305E32" w:rsidP="007F2C3C">
      <w:pPr>
        <w:pStyle w:val="ListParagraph"/>
        <w:numPr>
          <w:ilvl w:val="0"/>
          <w:numId w:val="5"/>
        </w:numPr>
        <w:ind w:left="360"/>
      </w:pPr>
      <w:proofErr w:type="spellStart"/>
      <w:r>
        <w:t>Shortlines</w:t>
      </w:r>
      <w:proofErr w:type="spellEnd"/>
      <w:r>
        <w:t xml:space="preserve"> </w:t>
      </w:r>
      <w:r w:rsidR="00E73C3F">
        <w:t xml:space="preserve">should be able to </w:t>
      </w:r>
      <w:r w:rsidR="00CC3E5E">
        <w:t xml:space="preserve">benefit </w:t>
      </w:r>
      <w:r w:rsidR="007F2C3C">
        <w:t xml:space="preserve">from the rule </w:t>
      </w:r>
      <w:r w:rsidR="00CC3E5E">
        <w:t>by serving</w:t>
      </w:r>
      <w:r w:rsidR="00E73C3F">
        <w:t xml:space="preserve"> as the interchange carrier</w:t>
      </w:r>
      <w:r w:rsidR="008B777F">
        <w:t>.</w:t>
      </w:r>
    </w:p>
    <w:p w:rsidR="008B777F" w:rsidRDefault="00CC3E5E" w:rsidP="007F2C3C">
      <w:pPr>
        <w:pStyle w:val="ListParagraph"/>
        <w:numPr>
          <w:ilvl w:val="0"/>
          <w:numId w:val="5"/>
        </w:numPr>
        <w:ind w:left="360"/>
      </w:pPr>
      <w:r>
        <w:t xml:space="preserve">Interchanges that </w:t>
      </w:r>
      <w:r w:rsidR="00791452">
        <w:t>require minimal investment to be paid by the shipper or interchange carrier should qualify as a “working interchange”.</w:t>
      </w:r>
    </w:p>
    <w:p w:rsidR="00305E32" w:rsidRDefault="00791452" w:rsidP="007F2C3C">
      <w:pPr>
        <w:pStyle w:val="ListParagraph"/>
        <w:numPr>
          <w:ilvl w:val="0"/>
          <w:numId w:val="5"/>
        </w:numPr>
        <w:ind w:left="360"/>
      </w:pPr>
      <w:r>
        <w:t xml:space="preserve">The Board should adopt reasonable and straightforward procedures to establish the access fee either when the railroads cannot agree on the fee or when the party seeking the switch believes the fee is not reasonable. </w:t>
      </w:r>
      <w:r w:rsidR="007F2C3C">
        <w:t xml:space="preserve"> </w:t>
      </w:r>
    </w:p>
    <w:p w:rsidR="00A66B9C" w:rsidRDefault="00A66B9C" w:rsidP="00A66B9C"/>
    <w:p w:rsidR="00A66B9C" w:rsidRDefault="00A66B9C" w:rsidP="00A66B9C">
      <w:r>
        <w:t>We</w:t>
      </w:r>
      <w:r w:rsidR="00B75EE1">
        <w:t xml:space="preserve"> appreciate the Board’s consideration of this letter and urge the agency to promptly adopt new reciprocal rules.</w:t>
      </w:r>
    </w:p>
    <w:p w:rsidR="00397C9A" w:rsidRDefault="00397C9A" w:rsidP="007F2C3C">
      <w:pPr>
        <w:ind w:left="360" w:hanging="360"/>
      </w:pPr>
    </w:p>
    <w:bookmarkEnd w:id="0"/>
    <w:bookmarkEnd w:id="1"/>
    <w:p w:rsidR="005417C4" w:rsidRDefault="00B75EE1" w:rsidP="00B75EE1">
      <w:pPr>
        <w:tabs>
          <w:tab w:val="left" w:pos="4320"/>
        </w:tabs>
      </w:pPr>
      <w:r>
        <w:tab/>
      </w:r>
      <w:r w:rsidR="00791452">
        <w:t>Respectfully submitted,</w:t>
      </w:r>
    </w:p>
    <w:p w:rsidR="00305E32" w:rsidRDefault="00305E32" w:rsidP="00791452">
      <w:pPr>
        <w:ind w:left="4320"/>
      </w:pPr>
    </w:p>
    <w:p w:rsidR="00305E32" w:rsidRDefault="00305E32" w:rsidP="00791452">
      <w:pPr>
        <w:ind w:left="4320"/>
      </w:pPr>
    </w:p>
    <w:p w:rsidR="00305E32" w:rsidRDefault="00305E32" w:rsidP="00791452">
      <w:pPr>
        <w:ind w:left="4320"/>
      </w:pPr>
    </w:p>
    <w:p w:rsidR="00791452" w:rsidRDefault="00305E32" w:rsidP="00305E32">
      <w:pPr>
        <w:ind w:left="4320"/>
      </w:pPr>
      <w:r>
        <w:t>___________________________</w:t>
      </w:r>
    </w:p>
    <w:p w:rsidR="007F4FB6" w:rsidRDefault="007F4FB6" w:rsidP="007F4FB6">
      <w:pPr>
        <w:rPr>
          <w:b/>
        </w:rPr>
      </w:pPr>
      <w:r w:rsidRPr="007F4FB6">
        <w:rPr>
          <w:b/>
        </w:rPr>
        <w:lastRenderedPageBreak/>
        <w:t>Filing Instructions:   Surface Transportation Board</w:t>
      </w:r>
    </w:p>
    <w:p w:rsidR="007F4FB6" w:rsidRDefault="007F4FB6" w:rsidP="007F4FB6">
      <w:pPr>
        <w:rPr>
          <w:b/>
        </w:rPr>
      </w:pPr>
    </w:p>
    <w:p w:rsidR="007F4FB6" w:rsidRPr="00C114BE" w:rsidRDefault="007F4FB6" w:rsidP="007F4FB6">
      <w:pPr>
        <w:rPr>
          <w:b/>
        </w:rPr>
      </w:pPr>
      <w:r w:rsidRPr="00C114BE">
        <w:rPr>
          <w:b/>
        </w:rPr>
        <w:t xml:space="preserve">Materials must be submitted electronically by 5pm EDT on </w:t>
      </w:r>
      <w:r w:rsidR="00C114BE" w:rsidRPr="00C114BE">
        <w:rPr>
          <w:b/>
          <w:u w:val="single"/>
        </w:rPr>
        <w:t>Wednesday</w:t>
      </w:r>
      <w:r w:rsidRPr="00C114BE">
        <w:rPr>
          <w:b/>
        </w:rPr>
        <w:t xml:space="preserve">, October 26, 2016. Follow instructions on the website below to send materials via U.S. mail. </w:t>
      </w:r>
    </w:p>
    <w:p w:rsidR="007F4FB6" w:rsidRDefault="007F4FB6" w:rsidP="007F4FB6">
      <w:pPr>
        <w:rPr>
          <w:b/>
        </w:rPr>
      </w:pPr>
    </w:p>
    <w:p w:rsidR="007F4FB6" w:rsidRPr="007F4FB6" w:rsidRDefault="007F4FB6" w:rsidP="007F4FB6">
      <w:pPr>
        <w:rPr>
          <w:b/>
        </w:rPr>
      </w:pPr>
    </w:p>
    <w:p w:rsidR="007F4FB6" w:rsidRDefault="007F4FB6" w:rsidP="007F4FB6">
      <w:pPr>
        <w:pStyle w:val="ListParagraph"/>
        <w:numPr>
          <w:ilvl w:val="0"/>
          <w:numId w:val="6"/>
        </w:numPr>
        <w:spacing w:after="200" w:line="276" w:lineRule="auto"/>
      </w:pPr>
      <w:r>
        <w:t xml:space="preserve">Go to </w:t>
      </w:r>
      <w:hyperlink r:id="rId8" w:history="1">
        <w:r w:rsidRPr="00FC1C21">
          <w:rPr>
            <w:rStyle w:val="Hyperlink"/>
          </w:rPr>
          <w:t>https://www.stb.gov/stb/efilings.nsf</w:t>
        </w:r>
      </w:hyperlink>
    </w:p>
    <w:p w:rsidR="007F4FB6" w:rsidRDefault="007F4FB6" w:rsidP="007F4FB6">
      <w:pPr>
        <w:pStyle w:val="ListParagraph"/>
        <w:numPr>
          <w:ilvl w:val="0"/>
          <w:numId w:val="6"/>
        </w:numPr>
        <w:spacing w:after="200" w:line="276" w:lineRule="auto"/>
      </w:pPr>
      <w:r>
        <w:t>Click on the box “Request a Log-In Account”</w:t>
      </w:r>
      <w:bookmarkStart w:id="2" w:name="_GoBack"/>
      <w:bookmarkEnd w:id="2"/>
    </w:p>
    <w:p w:rsidR="007F4FB6" w:rsidRDefault="007F4FB6" w:rsidP="007F4FB6">
      <w:pPr>
        <w:pStyle w:val="ListParagraph"/>
        <w:numPr>
          <w:ilvl w:val="0"/>
          <w:numId w:val="6"/>
        </w:numPr>
        <w:spacing w:after="200" w:line="276" w:lineRule="auto"/>
      </w:pPr>
      <w:r>
        <w:t>Complete the information required and submit</w:t>
      </w:r>
    </w:p>
    <w:p w:rsidR="007F4FB6" w:rsidRDefault="007F4FB6" w:rsidP="007F4FB6">
      <w:pPr>
        <w:pStyle w:val="ListParagraph"/>
        <w:numPr>
          <w:ilvl w:val="0"/>
          <w:numId w:val="6"/>
        </w:numPr>
        <w:spacing w:after="200" w:line="276" w:lineRule="auto"/>
      </w:pPr>
      <w:r>
        <w:t>You will then receive a confirmation email from the STB</w:t>
      </w:r>
    </w:p>
    <w:p w:rsidR="007F4FB6" w:rsidRDefault="007F4FB6" w:rsidP="007F4FB6">
      <w:pPr>
        <w:pStyle w:val="ListParagraph"/>
        <w:numPr>
          <w:ilvl w:val="0"/>
          <w:numId w:val="6"/>
        </w:numPr>
        <w:spacing w:after="200" w:line="276" w:lineRule="auto"/>
      </w:pPr>
      <w:r>
        <w:t>Click on the link provided, which will complete your account registration</w:t>
      </w:r>
    </w:p>
    <w:p w:rsidR="007F4FB6" w:rsidRDefault="007F4FB6" w:rsidP="007F4FB6">
      <w:pPr>
        <w:pStyle w:val="ListParagraph"/>
        <w:numPr>
          <w:ilvl w:val="0"/>
          <w:numId w:val="6"/>
        </w:numPr>
        <w:spacing w:after="200" w:line="276" w:lineRule="auto"/>
      </w:pPr>
      <w:r>
        <w:t>Once finalized, you may then return to the site to file your document</w:t>
      </w:r>
    </w:p>
    <w:p w:rsidR="007F4FB6" w:rsidRDefault="007F4FB6" w:rsidP="007F4FB6">
      <w:pPr>
        <w:pStyle w:val="ListParagraph"/>
        <w:numPr>
          <w:ilvl w:val="0"/>
          <w:numId w:val="6"/>
        </w:numPr>
        <w:spacing w:after="200" w:line="276" w:lineRule="auto"/>
      </w:pPr>
      <w:r>
        <w:t xml:space="preserve">Return to this page: </w:t>
      </w:r>
      <w:hyperlink r:id="rId9" w:history="1">
        <w:r w:rsidRPr="00FC1C21">
          <w:rPr>
            <w:rStyle w:val="Hyperlink"/>
          </w:rPr>
          <w:t>https://www.stb.gov/stb/efilings.nsf</w:t>
        </w:r>
      </w:hyperlink>
    </w:p>
    <w:p w:rsidR="007F4FB6" w:rsidRDefault="007F4FB6" w:rsidP="007F4FB6">
      <w:pPr>
        <w:pStyle w:val="ListParagraph"/>
        <w:numPr>
          <w:ilvl w:val="0"/>
          <w:numId w:val="6"/>
        </w:numPr>
        <w:spacing w:after="200" w:line="276" w:lineRule="auto"/>
      </w:pPr>
      <w:r>
        <w:t>Click on “Formal Filing”</w:t>
      </w:r>
    </w:p>
    <w:p w:rsidR="007F4FB6" w:rsidRDefault="007F4FB6" w:rsidP="007F4FB6">
      <w:pPr>
        <w:pStyle w:val="ListParagraph"/>
        <w:numPr>
          <w:ilvl w:val="0"/>
          <w:numId w:val="6"/>
        </w:numPr>
        <w:spacing w:after="200" w:line="276" w:lineRule="auto"/>
      </w:pPr>
      <w:r>
        <w:t xml:space="preserve">You will be prompted to enter your user name and password. Note that your email address is your user name. </w:t>
      </w:r>
    </w:p>
    <w:p w:rsidR="007F4FB6" w:rsidRDefault="007F4FB6" w:rsidP="007F4FB6">
      <w:pPr>
        <w:pStyle w:val="ListParagraph"/>
        <w:numPr>
          <w:ilvl w:val="0"/>
          <w:numId w:val="6"/>
        </w:numPr>
        <w:spacing w:after="200" w:line="276" w:lineRule="auto"/>
      </w:pPr>
      <w:r>
        <w:t>Complete the information requested, attach your document and submit.</w:t>
      </w:r>
    </w:p>
    <w:p w:rsidR="007F4FB6" w:rsidRPr="00397C9A" w:rsidRDefault="007F4FB6" w:rsidP="00305E32">
      <w:pPr>
        <w:ind w:left="4320"/>
      </w:pPr>
    </w:p>
    <w:sectPr w:rsidR="007F4FB6" w:rsidRPr="00397C9A" w:rsidSect="007B2CBA">
      <w:headerReference w:type="default" r:id="rId10"/>
      <w:footerReference w:type="default" r:id="rId11"/>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516" w:rsidRDefault="006A33F8">
      <w:r>
        <w:separator/>
      </w:r>
    </w:p>
  </w:endnote>
  <w:endnote w:type="continuationSeparator" w:id="0">
    <w:p w:rsidR="00172516" w:rsidRDefault="006A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3A" w:rsidRDefault="006A33F8" w:rsidP="003A70D4">
    <w:pPr>
      <w:pStyle w:val="Footer"/>
      <w:spacing w:line="200" w:lineRule="exact"/>
    </w:pPr>
    <w:r>
      <w:rPr>
        <w:sz w:val="14"/>
      </w:rPr>
      <w:fldChar w:fldCharType="begin"/>
    </w:r>
    <w:r>
      <w:rPr>
        <w:sz w:val="14"/>
      </w:rPr>
      <w:instrText xml:space="preserve">          </w:instrText>
    </w:r>
    <w:r>
      <w:rPr>
        <w:sz w:val="14"/>
      </w:rPr>
      <w:fldChar w:fldCharType="separate"/>
    </w:r>
    <w:r>
      <w:rPr>
        <w:noProof/>
        <w:sz w:val="14"/>
      </w:rPr>
      <w:t>agencyletterfor EA.doc</w:t>
    </w:r>
    <w:r>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516" w:rsidRDefault="006A33F8">
      <w:r>
        <w:separator/>
      </w:r>
    </w:p>
  </w:footnote>
  <w:footnote w:type="continuationSeparator" w:id="0">
    <w:p w:rsidR="00172516" w:rsidRDefault="006A3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D4" w:rsidRDefault="003A70D4">
    <w:pPr>
      <w:pStyle w:val="Header"/>
    </w:pPr>
  </w:p>
  <w:p w:rsidR="007B2CBA" w:rsidRDefault="007B2CBA">
    <w:pPr>
      <w:pStyle w:val="Header"/>
    </w:pPr>
  </w:p>
  <w:p w:rsidR="007B2CBA" w:rsidRDefault="007B2CBA">
    <w:pPr>
      <w:pStyle w:val="Header"/>
    </w:pPr>
  </w:p>
  <w:p w:rsidR="007B2CBA" w:rsidRDefault="007B2CBA">
    <w:pPr>
      <w:pStyle w:val="Header"/>
    </w:pPr>
  </w:p>
  <w:p w:rsidR="007B2CBA" w:rsidRDefault="007B2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31613"/>
    <w:multiLevelType w:val="hybridMultilevel"/>
    <w:tmpl w:val="2348CE08"/>
    <w:lvl w:ilvl="0" w:tplc="86887E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07B11"/>
    <w:multiLevelType w:val="hybridMultilevel"/>
    <w:tmpl w:val="0576F7DE"/>
    <w:lvl w:ilvl="0" w:tplc="952C20B2">
      <w:start w:val="1"/>
      <w:numFmt w:val="bullet"/>
      <w:lvlText w:val=""/>
      <w:lvlJc w:val="left"/>
      <w:pPr>
        <w:tabs>
          <w:tab w:val="num" w:pos="720"/>
        </w:tabs>
        <w:ind w:left="720" w:hanging="360"/>
      </w:pPr>
      <w:rPr>
        <w:rFonts w:ascii="Symbol" w:hAnsi="Symbol" w:hint="default"/>
      </w:rPr>
    </w:lvl>
    <w:lvl w:ilvl="1" w:tplc="AF640B86" w:tentative="1">
      <w:start w:val="1"/>
      <w:numFmt w:val="bullet"/>
      <w:lvlText w:val="o"/>
      <w:lvlJc w:val="left"/>
      <w:pPr>
        <w:tabs>
          <w:tab w:val="num" w:pos="1440"/>
        </w:tabs>
        <w:ind w:left="1440" w:hanging="360"/>
      </w:pPr>
      <w:rPr>
        <w:rFonts w:ascii="Courier New" w:hAnsi="Courier New" w:cs="Courier New" w:hint="default"/>
      </w:rPr>
    </w:lvl>
    <w:lvl w:ilvl="2" w:tplc="7BB42A0A" w:tentative="1">
      <w:start w:val="1"/>
      <w:numFmt w:val="bullet"/>
      <w:lvlText w:val=""/>
      <w:lvlJc w:val="left"/>
      <w:pPr>
        <w:tabs>
          <w:tab w:val="num" w:pos="2160"/>
        </w:tabs>
        <w:ind w:left="2160" w:hanging="360"/>
      </w:pPr>
      <w:rPr>
        <w:rFonts w:ascii="Wingdings" w:hAnsi="Wingdings" w:hint="default"/>
      </w:rPr>
    </w:lvl>
    <w:lvl w:ilvl="3" w:tplc="488A22E4" w:tentative="1">
      <w:start w:val="1"/>
      <w:numFmt w:val="bullet"/>
      <w:lvlText w:val=""/>
      <w:lvlJc w:val="left"/>
      <w:pPr>
        <w:tabs>
          <w:tab w:val="num" w:pos="2880"/>
        </w:tabs>
        <w:ind w:left="2880" w:hanging="360"/>
      </w:pPr>
      <w:rPr>
        <w:rFonts w:ascii="Symbol" w:hAnsi="Symbol" w:hint="default"/>
      </w:rPr>
    </w:lvl>
    <w:lvl w:ilvl="4" w:tplc="11E4D298" w:tentative="1">
      <w:start w:val="1"/>
      <w:numFmt w:val="bullet"/>
      <w:lvlText w:val="o"/>
      <w:lvlJc w:val="left"/>
      <w:pPr>
        <w:tabs>
          <w:tab w:val="num" w:pos="3600"/>
        </w:tabs>
        <w:ind w:left="3600" w:hanging="360"/>
      </w:pPr>
      <w:rPr>
        <w:rFonts w:ascii="Courier New" w:hAnsi="Courier New" w:cs="Courier New" w:hint="default"/>
      </w:rPr>
    </w:lvl>
    <w:lvl w:ilvl="5" w:tplc="CEAADFA4" w:tentative="1">
      <w:start w:val="1"/>
      <w:numFmt w:val="bullet"/>
      <w:lvlText w:val=""/>
      <w:lvlJc w:val="left"/>
      <w:pPr>
        <w:tabs>
          <w:tab w:val="num" w:pos="4320"/>
        </w:tabs>
        <w:ind w:left="4320" w:hanging="360"/>
      </w:pPr>
      <w:rPr>
        <w:rFonts w:ascii="Wingdings" w:hAnsi="Wingdings" w:hint="default"/>
      </w:rPr>
    </w:lvl>
    <w:lvl w:ilvl="6" w:tplc="15944E7E" w:tentative="1">
      <w:start w:val="1"/>
      <w:numFmt w:val="bullet"/>
      <w:lvlText w:val=""/>
      <w:lvlJc w:val="left"/>
      <w:pPr>
        <w:tabs>
          <w:tab w:val="num" w:pos="5040"/>
        </w:tabs>
        <w:ind w:left="5040" w:hanging="360"/>
      </w:pPr>
      <w:rPr>
        <w:rFonts w:ascii="Symbol" w:hAnsi="Symbol" w:hint="default"/>
      </w:rPr>
    </w:lvl>
    <w:lvl w:ilvl="7" w:tplc="B6568072" w:tentative="1">
      <w:start w:val="1"/>
      <w:numFmt w:val="bullet"/>
      <w:lvlText w:val="o"/>
      <w:lvlJc w:val="left"/>
      <w:pPr>
        <w:tabs>
          <w:tab w:val="num" w:pos="5760"/>
        </w:tabs>
        <w:ind w:left="5760" w:hanging="360"/>
      </w:pPr>
      <w:rPr>
        <w:rFonts w:ascii="Courier New" w:hAnsi="Courier New" w:cs="Courier New" w:hint="default"/>
      </w:rPr>
    </w:lvl>
    <w:lvl w:ilvl="8" w:tplc="040A5FAC" w:tentative="1">
      <w:start w:val="1"/>
      <w:numFmt w:val="bullet"/>
      <w:lvlText w:val=""/>
      <w:lvlJc w:val="left"/>
      <w:pPr>
        <w:tabs>
          <w:tab w:val="num" w:pos="6480"/>
        </w:tabs>
        <w:ind w:left="6480" w:hanging="360"/>
      </w:pPr>
      <w:rPr>
        <w:rFonts w:ascii="Wingdings" w:hAnsi="Wingdings" w:hint="default"/>
      </w:rPr>
    </w:lvl>
  </w:abstractNum>
  <w:abstractNum w:abstractNumId="2">
    <w:nsid w:val="224F61B8"/>
    <w:multiLevelType w:val="hybridMultilevel"/>
    <w:tmpl w:val="D8167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277C2"/>
    <w:multiLevelType w:val="hybridMultilevel"/>
    <w:tmpl w:val="2F32E00A"/>
    <w:lvl w:ilvl="0" w:tplc="294CC868">
      <w:start w:val="1"/>
      <w:numFmt w:val="bullet"/>
      <w:lvlText w:val=""/>
      <w:lvlJc w:val="left"/>
      <w:pPr>
        <w:ind w:left="720" w:hanging="360"/>
      </w:pPr>
      <w:rPr>
        <w:rFonts w:ascii="Symbol" w:hAnsi="Symbol" w:hint="default"/>
      </w:rPr>
    </w:lvl>
    <w:lvl w:ilvl="1" w:tplc="D8DAC4E6" w:tentative="1">
      <w:start w:val="1"/>
      <w:numFmt w:val="bullet"/>
      <w:lvlText w:val="o"/>
      <w:lvlJc w:val="left"/>
      <w:pPr>
        <w:ind w:left="1440" w:hanging="360"/>
      </w:pPr>
      <w:rPr>
        <w:rFonts w:ascii="Courier New" w:hAnsi="Courier New" w:cs="Courier New" w:hint="default"/>
      </w:rPr>
    </w:lvl>
    <w:lvl w:ilvl="2" w:tplc="28E8CF36" w:tentative="1">
      <w:start w:val="1"/>
      <w:numFmt w:val="bullet"/>
      <w:lvlText w:val=""/>
      <w:lvlJc w:val="left"/>
      <w:pPr>
        <w:ind w:left="2160" w:hanging="360"/>
      </w:pPr>
      <w:rPr>
        <w:rFonts w:ascii="Wingdings" w:hAnsi="Wingdings" w:hint="default"/>
      </w:rPr>
    </w:lvl>
    <w:lvl w:ilvl="3" w:tplc="D1D2F964" w:tentative="1">
      <w:start w:val="1"/>
      <w:numFmt w:val="bullet"/>
      <w:lvlText w:val=""/>
      <w:lvlJc w:val="left"/>
      <w:pPr>
        <w:ind w:left="2880" w:hanging="360"/>
      </w:pPr>
      <w:rPr>
        <w:rFonts w:ascii="Symbol" w:hAnsi="Symbol" w:hint="default"/>
      </w:rPr>
    </w:lvl>
    <w:lvl w:ilvl="4" w:tplc="3C528292" w:tentative="1">
      <w:start w:val="1"/>
      <w:numFmt w:val="bullet"/>
      <w:lvlText w:val="o"/>
      <w:lvlJc w:val="left"/>
      <w:pPr>
        <w:ind w:left="3600" w:hanging="360"/>
      </w:pPr>
      <w:rPr>
        <w:rFonts w:ascii="Courier New" w:hAnsi="Courier New" w:cs="Courier New" w:hint="default"/>
      </w:rPr>
    </w:lvl>
    <w:lvl w:ilvl="5" w:tplc="A6A0B3D0" w:tentative="1">
      <w:start w:val="1"/>
      <w:numFmt w:val="bullet"/>
      <w:lvlText w:val=""/>
      <w:lvlJc w:val="left"/>
      <w:pPr>
        <w:ind w:left="4320" w:hanging="360"/>
      </w:pPr>
      <w:rPr>
        <w:rFonts w:ascii="Wingdings" w:hAnsi="Wingdings" w:hint="default"/>
      </w:rPr>
    </w:lvl>
    <w:lvl w:ilvl="6" w:tplc="D7405D34" w:tentative="1">
      <w:start w:val="1"/>
      <w:numFmt w:val="bullet"/>
      <w:lvlText w:val=""/>
      <w:lvlJc w:val="left"/>
      <w:pPr>
        <w:ind w:left="5040" w:hanging="360"/>
      </w:pPr>
      <w:rPr>
        <w:rFonts w:ascii="Symbol" w:hAnsi="Symbol" w:hint="default"/>
      </w:rPr>
    </w:lvl>
    <w:lvl w:ilvl="7" w:tplc="21DEAB7C" w:tentative="1">
      <w:start w:val="1"/>
      <w:numFmt w:val="bullet"/>
      <w:lvlText w:val="o"/>
      <w:lvlJc w:val="left"/>
      <w:pPr>
        <w:ind w:left="5760" w:hanging="360"/>
      </w:pPr>
      <w:rPr>
        <w:rFonts w:ascii="Courier New" w:hAnsi="Courier New" w:cs="Courier New" w:hint="default"/>
      </w:rPr>
    </w:lvl>
    <w:lvl w:ilvl="8" w:tplc="202226A4" w:tentative="1">
      <w:start w:val="1"/>
      <w:numFmt w:val="bullet"/>
      <w:lvlText w:val=""/>
      <w:lvlJc w:val="left"/>
      <w:pPr>
        <w:ind w:left="6480" w:hanging="360"/>
      </w:pPr>
      <w:rPr>
        <w:rFonts w:ascii="Wingdings" w:hAnsi="Wingdings" w:hint="default"/>
      </w:rPr>
    </w:lvl>
  </w:abstractNum>
  <w:abstractNum w:abstractNumId="4">
    <w:nsid w:val="57034D0F"/>
    <w:multiLevelType w:val="hybridMultilevel"/>
    <w:tmpl w:val="F3A0CC8A"/>
    <w:lvl w:ilvl="0" w:tplc="314214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016C64"/>
    <w:multiLevelType w:val="hybridMultilevel"/>
    <w:tmpl w:val="E932B8E8"/>
    <w:lvl w:ilvl="0" w:tplc="6074B626">
      <w:start w:val="1"/>
      <w:numFmt w:val="bullet"/>
      <w:lvlText w:val=""/>
      <w:lvlJc w:val="left"/>
      <w:pPr>
        <w:tabs>
          <w:tab w:val="num" w:pos="720"/>
        </w:tabs>
        <w:ind w:left="720" w:hanging="360"/>
      </w:pPr>
      <w:rPr>
        <w:rFonts w:ascii="Symbol" w:hAnsi="Symbol" w:hint="default"/>
      </w:rPr>
    </w:lvl>
    <w:lvl w:ilvl="1" w:tplc="59349F08" w:tentative="1">
      <w:start w:val="1"/>
      <w:numFmt w:val="bullet"/>
      <w:lvlText w:val="o"/>
      <w:lvlJc w:val="left"/>
      <w:pPr>
        <w:tabs>
          <w:tab w:val="num" w:pos="1440"/>
        </w:tabs>
        <w:ind w:left="1440" w:hanging="360"/>
      </w:pPr>
      <w:rPr>
        <w:rFonts w:ascii="Courier New" w:hAnsi="Courier New" w:cs="Courier New" w:hint="default"/>
      </w:rPr>
    </w:lvl>
    <w:lvl w:ilvl="2" w:tplc="7B3AF61A" w:tentative="1">
      <w:start w:val="1"/>
      <w:numFmt w:val="bullet"/>
      <w:lvlText w:val=""/>
      <w:lvlJc w:val="left"/>
      <w:pPr>
        <w:tabs>
          <w:tab w:val="num" w:pos="2160"/>
        </w:tabs>
        <w:ind w:left="2160" w:hanging="360"/>
      </w:pPr>
      <w:rPr>
        <w:rFonts w:ascii="Wingdings" w:hAnsi="Wingdings" w:hint="default"/>
      </w:rPr>
    </w:lvl>
    <w:lvl w:ilvl="3" w:tplc="D876CE98" w:tentative="1">
      <w:start w:val="1"/>
      <w:numFmt w:val="bullet"/>
      <w:lvlText w:val=""/>
      <w:lvlJc w:val="left"/>
      <w:pPr>
        <w:tabs>
          <w:tab w:val="num" w:pos="2880"/>
        </w:tabs>
        <w:ind w:left="2880" w:hanging="360"/>
      </w:pPr>
      <w:rPr>
        <w:rFonts w:ascii="Symbol" w:hAnsi="Symbol" w:hint="default"/>
      </w:rPr>
    </w:lvl>
    <w:lvl w:ilvl="4" w:tplc="2500B298" w:tentative="1">
      <w:start w:val="1"/>
      <w:numFmt w:val="bullet"/>
      <w:lvlText w:val="o"/>
      <w:lvlJc w:val="left"/>
      <w:pPr>
        <w:tabs>
          <w:tab w:val="num" w:pos="3600"/>
        </w:tabs>
        <w:ind w:left="3600" w:hanging="360"/>
      </w:pPr>
      <w:rPr>
        <w:rFonts w:ascii="Courier New" w:hAnsi="Courier New" w:cs="Courier New" w:hint="default"/>
      </w:rPr>
    </w:lvl>
    <w:lvl w:ilvl="5" w:tplc="E6783C98" w:tentative="1">
      <w:start w:val="1"/>
      <w:numFmt w:val="bullet"/>
      <w:lvlText w:val=""/>
      <w:lvlJc w:val="left"/>
      <w:pPr>
        <w:tabs>
          <w:tab w:val="num" w:pos="4320"/>
        </w:tabs>
        <w:ind w:left="4320" w:hanging="360"/>
      </w:pPr>
      <w:rPr>
        <w:rFonts w:ascii="Wingdings" w:hAnsi="Wingdings" w:hint="default"/>
      </w:rPr>
    </w:lvl>
    <w:lvl w:ilvl="6" w:tplc="1C68152A" w:tentative="1">
      <w:start w:val="1"/>
      <w:numFmt w:val="bullet"/>
      <w:lvlText w:val=""/>
      <w:lvlJc w:val="left"/>
      <w:pPr>
        <w:tabs>
          <w:tab w:val="num" w:pos="5040"/>
        </w:tabs>
        <w:ind w:left="5040" w:hanging="360"/>
      </w:pPr>
      <w:rPr>
        <w:rFonts w:ascii="Symbol" w:hAnsi="Symbol" w:hint="default"/>
      </w:rPr>
    </w:lvl>
    <w:lvl w:ilvl="7" w:tplc="35127926" w:tentative="1">
      <w:start w:val="1"/>
      <w:numFmt w:val="bullet"/>
      <w:lvlText w:val="o"/>
      <w:lvlJc w:val="left"/>
      <w:pPr>
        <w:tabs>
          <w:tab w:val="num" w:pos="5760"/>
        </w:tabs>
        <w:ind w:left="5760" w:hanging="360"/>
      </w:pPr>
      <w:rPr>
        <w:rFonts w:ascii="Courier New" w:hAnsi="Courier New" w:cs="Courier New" w:hint="default"/>
      </w:rPr>
    </w:lvl>
    <w:lvl w:ilvl="8" w:tplc="2EA4C82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D8693A"/>
    <w:rsid w:val="000D72F1"/>
    <w:rsid w:val="000F0433"/>
    <w:rsid w:val="00172516"/>
    <w:rsid w:val="00196EFD"/>
    <w:rsid w:val="00197FC1"/>
    <w:rsid w:val="002003C7"/>
    <w:rsid w:val="00262527"/>
    <w:rsid w:val="002641D1"/>
    <w:rsid w:val="002C5224"/>
    <w:rsid w:val="00302279"/>
    <w:rsid w:val="00305E32"/>
    <w:rsid w:val="00397C9A"/>
    <w:rsid w:val="003A70D4"/>
    <w:rsid w:val="003F2D23"/>
    <w:rsid w:val="00492B53"/>
    <w:rsid w:val="005351A6"/>
    <w:rsid w:val="005417C4"/>
    <w:rsid w:val="0056250E"/>
    <w:rsid w:val="0059678E"/>
    <w:rsid w:val="005E36C0"/>
    <w:rsid w:val="00617E2E"/>
    <w:rsid w:val="00633BC2"/>
    <w:rsid w:val="00637E68"/>
    <w:rsid w:val="00662DF3"/>
    <w:rsid w:val="00696C45"/>
    <w:rsid w:val="006A33F8"/>
    <w:rsid w:val="006B78C8"/>
    <w:rsid w:val="006E475B"/>
    <w:rsid w:val="006E5778"/>
    <w:rsid w:val="006F2B0D"/>
    <w:rsid w:val="006F6866"/>
    <w:rsid w:val="0070178A"/>
    <w:rsid w:val="0078154D"/>
    <w:rsid w:val="00791452"/>
    <w:rsid w:val="007B2CBA"/>
    <w:rsid w:val="007F2C3C"/>
    <w:rsid w:val="007F4FB6"/>
    <w:rsid w:val="00877396"/>
    <w:rsid w:val="008B777F"/>
    <w:rsid w:val="008E64CC"/>
    <w:rsid w:val="009C5FE7"/>
    <w:rsid w:val="00A03229"/>
    <w:rsid w:val="00A573A7"/>
    <w:rsid w:val="00A66B9C"/>
    <w:rsid w:val="00AB02A0"/>
    <w:rsid w:val="00AB1218"/>
    <w:rsid w:val="00B27AFD"/>
    <w:rsid w:val="00B75EE1"/>
    <w:rsid w:val="00C114BE"/>
    <w:rsid w:val="00CB078B"/>
    <w:rsid w:val="00CC3E5E"/>
    <w:rsid w:val="00D65EE3"/>
    <w:rsid w:val="00D74EA5"/>
    <w:rsid w:val="00D8693A"/>
    <w:rsid w:val="00D92C72"/>
    <w:rsid w:val="00E30278"/>
    <w:rsid w:val="00E73C3F"/>
    <w:rsid w:val="00ED4315"/>
    <w:rsid w:val="00FC5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BODY5IND2F">
    <w:name w:val="*TH BODY 5 IND 2: F"/>
    <w:basedOn w:val="Normal"/>
    <w:pPr>
      <w:spacing w:line="360" w:lineRule="auto"/>
      <w:ind w:firstLine="1440"/>
    </w:pPr>
    <w:rPr>
      <w:bCs/>
      <w:color w:val="000000"/>
      <w:szCs w:val="20"/>
    </w:rPr>
  </w:style>
  <w:style w:type="paragraph" w:customStyle="1" w:styleId="THNORMAL">
    <w:name w:val="*TH NORMAL"/>
    <w:basedOn w:val="Normal"/>
    <w:rPr>
      <w:bCs/>
      <w:color w:val="000000"/>
    </w:rPr>
  </w:style>
  <w:style w:type="character" w:customStyle="1" w:styleId="DocID">
    <w:name w:val="DocID"/>
    <w:basedOn w:val="DefaultParagraphFont"/>
    <w:rPr>
      <w:rFonts w:ascii="Times New Roman" w:hAnsi="Times New Roman" w:cs="Times New Roman"/>
      <w:b w:val="0"/>
      <w:i w:val="0"/>
      <w:vanish w:val="0"/>
      <w:color w:val="000000"/>
      <w:sz w:val="16"/>
      <w:u w:val="none"/>
    </w:rPr>
  </w:style>
  <w:style w:type="character" w:styleId="Hyperlink">
    <w:name w:val="Hyperlink"/>
    <w:basedOn w:val="DefaultParagraphFont"/>
    <w:uiPriority w:val="99"/>
    <w:rPr>
      <w:color w:val="0000FF" w:themeColor="hyperlink"/>
      <w:u w:val="single"/>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paragraph" w:styleId="Salutation">
    <w:name w:val="Salutation"/>
    <w:basedOn w:val="Normal"/>
    <w:next w:val="Normal"/>
    <w:link w:val="SalutationChar"/>
    <w:pPr>
      <w:spacing w:after="260"/>
    </w:pPr>
    <w:rPr>
      <w:szCs w:val="20"/>
    </w:rPr>
  </w:style>
  <w:style w:type="character" w:customStyle="1" w:styleId="SalutationChar">
    <w:name w:val="Salutation Char"/>
    <w:basedOn w:val="DefaultParagraphFont"/>
    <w:link w:val="Salutation"/>
    <w:rPr>
      <w:sz w:val="24"/>
    </w:rPr>
  </w:style>
  <w:style w:type="paragraph" w:styleId="ListParagraph">
    <w:name w:val="List Paragraph"/>
    <w:basedOn w:val="Normal"/>
    <w:uiPriority w:val="34"/>
    <w:qFormat/>
    <w:pPr>
      <w:ind w:left="720"/>
      <w:contextualSpacing/>
    </w:pPr>
    <w:rPr>
      <w:rFonts w:eastAsiaTheme="minorHAnsi" w:cstheme="minorBidi"/>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BODY5IND2F">
    <w:name w:val="*TH BODY 5 IND 2: F"/>
    <w:basedOn w:val="Normal"/>
    <w:pPr>
      <w:spacing w:line="360" w:lineRule="auto"/>
      <w:ind w:firstLine="1440"/>
    </w:pPr>
    <w:rPr>
      <w:bCs/>
      <w:color w:val="000000"/>
      <w:szCs w:val="20"/>
    </w:rPr>
  </w:style>
  <w:style w:type="paragraph" w:customStyle="1" w:styleId="THNORMAL">
    <w:name w:val="*TH NORMAL"/>
    <w:basedOn w:val="Normal"/>
    <w:rPr>
      <w:bCs/>
      <w:color w:val="000000"/>
    </w:rPr>
  </w:style>
  <w:style w:type="character" w:customStyle="1" w:styleId="DocID">
    <w:name w:val="DocID"/>
    <w:basedOn w:val="DefaultParagraphFont"/>
    <w:rPr>
      <w:rFonts w:ascii="Times New Roman" w:hAnsi="Times New Roman" w:cs="Times New Roman"/>
      <w:b w:val="0"/>
      <w:i w:val="0"/>
      <w:vanish w:val="0"/>
      <w:color w:val="000000"/>
      <w:sz w:val="16"/>
      <w:u w:val="none"/>
    </w:rPr>
  </w:style>
  <w:style w:type="character" w:styleId="Hyperlink">
    <w:name w:val="Hyperlink"/>
    <w:basedOn w:val="DefaultParagraphFont"/>
    <w:uiPriority w:val="99"/>
    <w:rPr>
      <w:color w:val="0000FF" w:themeColor="hyperlink"/>
      <w:u w:val="single"/>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paragraph" w:styleId="Salutation">
    <w:name w:val="Salutation"/>
    <w:basedOn w:val="Normal"/>
    <w:next w:val="Normal"/>
    <w:link w:val="SalutationChar"/>
    <w:pPr>
      <w:spacing w:after="260"/>
    </w:pPr>
    <w:rPr>
      <w:szCs w:val="20"/>
    </w:rPr>
  </w:style>
  <w:style w:type="character" w:customStyle="1" w:styleId="SalutationChar">
    <w:name w:val="Salutation Char"/>
    <w:basedOn w:val="DefaultParagraphFont"/>
    <w:link w:val="Salutation"/>
    <w:rPr>
      <w:sz w:val="24"/>
    </w:rPr>
  </w:style>
  <w:style w:type="paragraph" w:styleId="ListParagraph">
    <w:name w:val="List Paragraph"/>
    <w:basedOn w:val="Normal"/>
    <w:uiPriority w:val="34"/>
    <w:qFormat/>
    <w:pPr>
      <w:ind w:left="720"/>
      <w:contextualSpacing/>
    </w:pPr>
    <w:rPr>
      <w:rFonts w:eastAsiaTheme="minorHAnsi" w:cstheme="minorBidi"/>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b.gov/stb/efilings.ns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b.gov/stb/efilings.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Coulter</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Hedrick</dc:creator>
  <cp:lastModifiedBy>Jennifer Hedrick</cp:lastModifiedBy>
  <cp:revision>2</cp:revision>
  <cp:lastPrinted>2016-08-16T18:54:00Z</cp:lastPrinted>
  <dcterms:created xsi:type="dcterms:W3CDTF">2016-10-24T16:00:00Z</dcterms:created>
  <dcterms:modified xsi:type="dcterms:W3CDTF">2016-10-24T16:00:00Z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296429.1</vt:lpwstr>
  </property>
</Properties>
</file>